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A8" w:rsidRPr="0010638A" w:rsidRDefault="00162FA8" w:rsidP="00162FA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Семинарлық сабақтарға әдістемелік нұсқаулар </w:t>
      </w:r>
      <w:r>
        <w:rPr>
          <w:rFonts w:ascii="Times New Roman" w:hAnsi="Times New Roman" w:cs="Times New Roman"/>
          <w:b/>
        </w:rPr>
        <w:t>(СС)</w:t>
      </w:r>
    </w:p>
    <w:p w:rsidR="00162FA8" w:rsidRDefault="00162FA8" w:rsidP="00162FA8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</w:t>
      </w:r>
      <w:proofErr w:type="spellStart"/>
      <w:r>
        <w:rPr>
          <w:rFonts w:ascii="Times New Roman" w:hAnsi="Times New Roman" w:cs="Times New Roman"/>
          <w:b/>
        </w:rPr>
        <w:t>Бағаналы</w:t>
      </w:r>
      <w:proofErr w:type="spellEnd"/>
      <w:r>
        <w:rPr>
          <w:rFonts w:ascii="Times New Roman" w:hAnsi="Times New Roman" w:cs="Times New Roman"/>
          <w:b/>
          <w:lang w:val="kk-KZ"/>
        </w:rPr>
        <w:t xml:space="preserve"> жасушалар» пәні бойнша</w:t>
      </w:r>
    </w:p>
    <w:p w:rsidR="00162FA8" w:rsidRDefault="00162FA8" w:rsidP="00162FA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6М060700-Биология</w:t>
      </w:r>
    </w:p>
    <w:p w:rsidR="00162FA8" w:rsidRDefault="00162FA8" w:rsidP="00162FA8">
      <w:pPr>
        <w:jc w:val="both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  <w:gridCol w:w="3544"/>
        <w:gridCol w:w="992"/>
      </w:tblGrid>
      <w:tr w:rsidR="00162FA8" w:rsidRPr="001178E3" w:rsidTr="00950178">
        <w:tc>
          <w:tcPr>
            <w:tcW w:w="3256" w:type="dxa"/>
          </w:tcPr>
          <w:p w:rsidR="00162FA8" w:rsidRPr="0010638A" w:rsidRDefault="00162FA8" w:rsidP="00162FA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Тақырып/ тапсырма СС</w:t>
            </w:r>
          </w:p>
          <w:p w:rsidR="00162FA8" w:rsidRPr="001178E3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62FA8" w:rsidRPr="001178E3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СС мақсаты</w:t>
            </w:r>
          </w:p>
        </w:tc>
        <w:tc>
          <w:tcPr>
            <w:tcW w:w="4110" w:type="dxa"/>
          </w:tcPr>
          <w:p w:rsidR="00162FA8" w:rsidRDefault="00162FA8" w:rsidP="00162FA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Ұсынылатын әдебиеттер</w:t>
            </w:r>
          </w:p>
          <w:p w:rsidR="00162FA8" w:rsidRPr="001178E3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62FA8" w:rsidRPr="001178E3" w:rsidRDefault="00162FA8" w:rsidP="00162FA8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lang w:val="kk-KZ"/>
              </w:rPr>
              <w:t>Теориялық сұрақтар</w:t>
            </w:r>
          </w:p>
        </w:tc>
        <w:tc>
          <w:tcPr>
            <w:tcW w:w="992" w:type="dxa"/>
          </w:tcPr>
          <w:p w:rsidR="00162FA8" w:rsidRPr="001178E3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 саны</w:t>
            </w:r>
          </w:p>
        </w:tc>
      </w:tr>
      <w:tr w:rsidR="00162FA8" w:rsidRPr="00F92328" w:rsidTr="00950178">
        <w:trPr>
          <w:trHeight w:val="486"/>
        </w:trPr>
        <w:tc>
          <w:tcPr>
            <w:tcW w:w="3256" w:type="dxa"/>
          </w:tcPr>
          <w:p w:rsidR="00162FA8" w:rsidRPr="00962FAE" w:rsidRDefault="00162FA8" w:rsidP="00162FA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СС</w:t>
            </w:r>
            <w:r w:rsidRPr="00962FAE">
              <w:rPr>
                <w:rFonts w:ascii="Times New Roman" w:hAnsi="Times New Roman" w:cs="Times New Roman"/>
              </w:rPr>
              <w:t xml:space="preserve"> 1. Т</w:t>
            </w:r>
            <w:r>
              <w:rPr>
                <w:rFonts w:ascii="Times New Roman" w:hAnsi="Times New Roman" w:cs="Times New Roman"/>
                <w:lang w:val="kk-KZ"/>
              </w:rPr>
              <w:t>ақырыбы</w:t>
            </w:r>
            <w:r w:rsidRPr="00962FAE">
              <w:rPr>
                <w:rFonts w:ascii="Times New Roman" w:hAnsi="Times New Roman" w:cs="Times New Roman"/>
              </w:rPr>
              <w:t xml:space="preserve">: </w:t>
            </w:r>
            <w:r w:rsidRPr="00F032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149C">
              <w:rPr>
                <w:rFonts w:ascii="Times New Roman" w:hAnsi="Times New Roman"/>
                <w:sz w:val="24"/>
                <w:szCs w:val="24"/>
                <w:lang w:val="kk-KZ"/>
              </w:rPr>
              <w:t>Бағаналы клеткалардың бөліп алудың әдістері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негізгі көздері»</w:t>
            </w:r>
          </w:p>
        </w:tc>
        <w:tc>
          <w:tcPr>
            <w:tcW w:w="2835" w:type="dxa"/>
          </w:tcPr>
          <w:p w:rsidR="00162FA8" w:rsidRPr="001D2C53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жасушаларды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көздері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  <w:proofErr w:type="spellEnd"/>
          </w:p>
          <w:p w:rsidR="00162FA8" w:rsidRPr="00F92328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Э</w:t>
            </w:r>
            <w:r w:rsidRPr="00F03221">
              <w:rPr>
                <w:rFonts w:ascii="Times New Roman" w:hAnsi="Times New Roman" w:cs="Times New Roman"/>
              </w:rPr>
              <w:t xml:space="preserve">мбриональные,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F03221">
              <w:rPr>
                <w:rFonts w:ascii="Times New Roman" w:hAnsi="Times New Roman" w:cs="Times New Roman"/>
              </w:rPr>
              <w:t>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поэтические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3544" w:type="dxa"/>
          </w:tcPr>
          <w:p w:rsidR="00162FA8" w:rsidRPr="001D2C53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53">
              <w:rPr>
                <w:rFonts w:ascii="Times New Roman" w:hAnsi="Times New Roman" w:cs="Times New Roman"/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Эмбрионның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жасушалық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массасынан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плурипотентті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жасушаларды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мүмкіндіктері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1D2C53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Ұрық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ұлпасынан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плурипотентті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жасушаларды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1D2C53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Еноматикалық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4BC">
              <w:rPr>
                <w:rFonts w:ascii="Times New Roman" w:hAnsi="Times New Roman" w:cs="Times New Roman"/>
              </w:rPr>
              <w:t>энуклеированной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жасуша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соматикалық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жасуша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ядросы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плурипотентті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жасушаларды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мүмкіндіктері</w:t>
            </w:r>
            <w:proofErr w:type="spellEnd"/>
            <w:r w:rsidRPr="001D2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62FA8" w:rsidRPr="00D55404" w:rsidRDefault="00162FA8" w:rsidP="00162F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62FA8" w:rsidRPr="00F92328" w:rsidTr="00950178">
        <w:tc>
          <w:tcPr>
            <w:tcW w:w="3256" w:type="dxa"/>
          </w:tcPr>
          <w:p w:rsidR="00162FA8" w:rsidRPr="00AC197D" w:rsidRDefault="00162FA8" w:rsidP="00162FA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>СС</w:t>
            </w:r>
            <w:r w:rsidRPr="00AC197D">
              <w:rPr>
                <w:rFonts w:ascii="Times New Roman" w:hAnsi="Times New Roman" w:cs="Times New Roman"/>
              </w:rPr>
              <w:t xml:space="preserve"> 2. 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</w:rPr>
              <w:t>ырыбы</w:t>
            </w:r>
            <w:proofErr w:type="spellEnd"/>
            <w:r w:rsidRPr="00AC197D">
              <w:rPr>
                <w:rFonts w:ascii="Times New Roman" w:hAnsi="Times New Roman" w:cs="Times New Roman"/>
              </w:rPr>
              <w:t xml:space="preserve">: </w:t>
            </w:r>
            <w:r w:rsidRPr="00F03221">
              <w:rPr>
                <w:rFonts w:ascii="Times New Roman" w:hAnsi="Times New Roman" w:cs="Times New Roman"/>
                <w:lang w:val="kk-KZ"/>
              </w:rPr>
              <w:t>«</w:t>
            </w:r>
            <w:r w:rsidRPr="001D149C">
              <w:rPr>
                <w:rFonts w:ascii="Times New Roman" w:hAnsi="Times New Roman"/>
                <w:sz w:val="24"/>
                <w:szCs w:val="24"/>
                <w:lang w:val="kk-KZ"/>
              </w:rPr>
              <w:t>Эмбрионалдық, статикалық, өсуші, жаңарушы клеткалар популяцияларына сипаттама, гистоқұрылымы, мысалдар келтіру</w:t>
            </w:r>
            <w:r w:rsidRPr="00F032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162FA8" w:rsidRPr="00B328FD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Эмбриондық, статикалық, өсіп келе жатқан және жаңарып отыратын жасушалық популяциялардың ерекшеліктерін білу, түсіну, талдау</w:t>
            </w:r>
          </w:p>
          <w:p w:rsidR="00162FA8" w:rsidRPr="00B328FD" w:rsidRDefault="00162FA8" w:rsidP="00162FA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328F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110" w:type="dxa"/>
          </w:tcPr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Э</w:t>
            </w:r>
            <w:r w:rsidRPr="00F03221">
              <w:rPr>
                <w:rFonts w:ascii="Times New Roman" w:hAnsi="Times New Roman" w:cs="Times New Roman"/>
              </w:rPr>
              <w:t xml:space="preserve">мбриональные,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F03221">
              <w:rPr>
                <w:rFonts w:ascii="Times New Roman" w:hAnsi="Times New Roman" w:cs="Times New Roman"/>
              </w:rPr>
              <w:t>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поэтические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162FA8" w:rsidRPr="00F92328" w:rsidRDefault="00162FA8" w:rsidP="00162F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</w:t>
            </w:r>
            <w:r w:rsidRPr="00F03221">
              <w:rPr>
                <w:rFonts w:ascii="Times New Roman" w:hAnsi="Times New Roman" w:cs="Times New Roman"/>
              </w:rPr>
              <w:lastRenderedPageBreak/>
              <w:t>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3544" w:type="dxa"/>
          </w:tcPr>
          <w:p w:rsidR="00162FA8" w:rsidRPr="00B328FD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Жасушалық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популяция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B328FD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Жасуша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типі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B328FD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Статикалық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жасушалар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популяциясы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мысалдарды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гистоқұрылымы</w:t>
            </w:r>
            <w:proofErr w:type="spellEnd"/>
          </w:p>
          <w:p w:rsidR="00162FA8" w:rsidRPr="00B328FD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Эмбриональды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жасушалардың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популяциясы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мысалдары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B328FD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Жасушалардың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өсіп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популяциясы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мысалдары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162FA8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Жасушалардың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популяциясын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жаңарту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мысалдар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құрылым</w:t>
            </w:r>
            <w:proofErr w:type="spellEnd"/>
            <w:r w:rsidRPr="00B32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62FA8" w:rsidRPr="00D55404" w:rsidRDefault="00162FA8" w:rsidP="00162F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10</w:t>
            </w:r>
          </w:p>
        </w:tc>
      </w:tr>
      <w:tr w:rsidR="00162FA8" w:rsidRPr="00283248" w:rsidTr="00950178">
        <w:tc>
          <w:tcPr>
            <w:tcW w:w="3256" w:type="dxa"/>
          </w:tcPr>
          <w:p w:rsidR="00162FA8" w:rsidRPr="0093549A" w:rsidRDefault="00162FA8" w:rsidP="00162FA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3549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93549A">
              <w:rPr>
                <w:rFonts w:ascii="Times New Roman" w:hAnsi="Times New Roman" w:cs="Times New Roman"/>
              </w:rPr>
              <w:t xml:space="preserve"> 3. Т</w:t>
            </w:r>
            <w:r>
              <w:rPr>
                <w:rFonts w:ascii="Times New Roman" w:hAnsi="Times New Roman" w:cs="Times New Roman"/>
                <w:lang w:val="kk-KZ"/>
              </w:rPr>
              <w:t>ақырыбы</w:t>
            </w:r>
            <w:r w:rsidRPr="0093549A">
              <w:rPr>
                <w:rFonts w:ascii="Times New Roman" w:hAnsi="Times New Roman" w:cs="Times New Roman"/>
              </w:rPr>
              <w:t>:</w:t>
            </w:r>
            <w:r w:rsidRPr="009354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3549A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1D149C">
              <w:rPr>
                <w:rFonts w:ascii="Times New Roman" w:hAnsi="Times New Roman"/>
                <w:sz w:val="24"/>
                <w:szCs w:val="24"/>
                <w:lang w:val="kk-KZ"/>
              </w:rPr>
              <w:t>Эмбрионалдық бағаналы клеткаларды бөліп алудың әді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стері және негізгі</w:t>
            </w:r>
            <w:r w:rsidRPr="001D14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көздері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35" w:type="dxa"/>
          </w:tcPr>
          <w:p w:rsidR="00162FA8" w:rsidRPr="00CD0429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0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Эмбриондық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бағаналы ж</w:t>
            </w:r>
            <w:r w:rsidRPr="00CD0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асушалар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CD04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бөлудің негізгі көздері мен әдістерін ажырата және талдай білу.</w:t>
            </w:r>
          </w:p>
          <w:p w:rsidR="00162FA8" w:rsidRPr="00CD0429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</w:tcPr>
          <w:p w:rsidR="00162FA8" w:rsidRPr="0093549A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 w:rsidRPr="0093549A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93549A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93549A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162FA8" w:rsidRPr="0093549A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 w:rsidRPr="0093549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А.Л. и др.</w:t>
            </w:r>
            <w:proofErr w:type="gramStart"/>
            <w:r w:rsidRPr="0093549A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93549A">
              <w:rPr>
                <w:rFonts w:ascii="Times New Roman" w:hAnsi="Times New Roman" w:cs="Times New Roman"/>
              </w:rPr>
              <w:t xml:space="preserve"> клетки: эксперимент, теория, клиника. </w:t>
            </w:r>
            <w:proofErr w:type="spellStart"/>
            <w:proofErr w:type="gramStart"/>
            <w:r w:rsidRPr="0093549A">
              <w:rPr>
                <w:rFonts w:ascii="Times New Roman" w:hAnsi="Times New Roman" w:cs="Times New Roman"/>
              </w:rPr>
              <w:t>Эмбриональ-ные</w:t>
            </w:r>
            <w:proofErr w:type="spellEnd"/>
            <w:proofErr w:type="gramEnd"/>
            <w:r w:rsidRPr="009354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и гемо-поэтические стволовые клетки. – Черновцы.: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Золот</w:t>
            </w:r>
            <w:r w:rsidRPr="0093549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49A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93549A">
              <w:rPr>
                <w:rFonts w:ascii="Times New Roman" w:hAnsi="Times New Roman" w:cs="Times New Roman"/>
              </w:rPr>
              <w:t>, 2004. – 505 с.</w:t>
            </w:r>
          </w:p>
          <w:p w:rsidR="00162FA8" w:rsidRPr="0093549A" w:rsidRDefault="00162FA8" w:rsidP="00162F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549A">
              <w:rPr>
                <w:rFonts w:ascii="Times New Roman" w:hAnsi="Times New Roman" w:cs="Times New Roman"/>
              </w:rPr>
              <w:t xml:space="preserve">3. Репин В.С., </w:t>
            </w:r>
            <w:proofErr w:type="spellStart"/>
            <w:r w:rsidRPr="0093549A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93549A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93549A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93549A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93549A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3544" w:type="dxa"/>
          </w:tcPr>
          <w:p w:rsidR="00162FA8" w:rsidRPr="00CD0429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имплантация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</w:t>
            </w:r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эмбриондарынан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CD0429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Абортты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CD0429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Соматикалық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ядросы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ооциттерден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CD0429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4. Адам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эмбриондарын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биоэтикалық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аспектілері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CD0429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2FA8" w:rsidRPr="00D55404" w:rsidRDefault="00162FA8" w:rsidP="00162F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62FA8" w:rsidRPr="0068379F" w:rsidTr="00950178">
        <w:tc>
          <w:tcPr>
            <w:tcW w:w="3256" w:type="dxa"/>
          </w:tcPr>
          <w:p w:rsidR="00162FA8" w:rsidRPr="002863BA" w:rsidRDefault="00162FA8" w:rsidP="00162F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63BA">
              <w:rPr>
                <w:rFonts w:ascii="Times New Roman" w:hAnsi="Times New Roman" w:cs="Times New Roman"/>
              </w:rPr>
              <w:t xml:space="preserve">СЗ 4. Тема: </w:t>
            </w:r>
            <w:r w:rsidRPr="002863BA">
              <w:rPr>
                <w:rFonts w:ascii="Times New Roman" w:hAnsi="Times New Roman" w:cs="Times New Roman"/>
                <w:lang w:val="kk-KZ"/>
              </w:rPr>
              <w:t>«</w:t>
            </w:r>
            <w:r w:rsidRPr="001D14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</w:t>
            </w:r>
            <w:r w:rsidRPr="001D149C">
              <w:rPr>
                <w:rFonts w:ascii="Times New Roman" w:hAnsi="Times New Roman"/>
                <w:sz w:val="24"/>
                <w:szCs w:val="24"/>
                <w:lang w:val="kk-KZ"/>
              </w:rPr>
              <w:t>БК – ерте эмбриогенез бен органогенезде soft-сигналдарды зерттеу үшін модель ретінде</w:t>
            </w:r>
            <w:r w:rsidRPr="002863B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162FA8" w:rsidRPr="002863BA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«Ерте</w:t>
            </w:r>
            <w:r w:rsidRPr="001D14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эмбриогенез бен органогенезде soft-сигналд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арды зерттеу үшін модельдерімен түсінік қалыптастыру</w:t>
            </w:r>
            <w:r w:rsidRPr="002863B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0" w:type="dxa"/>
          </w:tcPr>
          <w:p w:rsidR="00162FA8" w:rsidRPr="002863BA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 w:rsidRPr="002863BA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2863BA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2863BA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162FA8" w:rsidRPr="002863BA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 w:rsidRPr="002863B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А.Л. и др.</w:t>
            </w:r>
            <w:proofErr w:type="gramStart"/>
            <w:r w:rsidRPr="002863BA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2863BA">
              <w:rPr>
                <w:rFonts w:ascii="Times New Roman" w:hAnsi="Times New Roman" w:cs="Times New Roman"/>
              </w:rPr>
              <w:t xml:space="preserve"> клетки: эксперимент, теория, клиника. </w:t>
            </w:r>
            <w:proofErr w:type="spellStart"/>
            <w:proofErr w:type="gramStart"/>
            <w:r w:rsidRPr="002863BA">
              <w:rPr>
                <w:rFonts w:ascii="Times New Roman" w:hAnsi="Times New Roman" w:cs="Times New Roman"/>
              </w:rPr>
              <w:t>Эмбриональ-ные</w:t>
            </w:r>
            <w:proofErr w:type="spellEnd"/>
            <w:proofErr w:type="gramEnd"/>
            <w:r w:rsidRPr="002863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и гемо-поэтические стволовые клетки. – Черновцы.: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Золот</w:t>
            </w:r>
            <w:r w:rsidRPr="002863B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3BA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2863BA">
              <w:rPr>
                <w:rFonts w:ascii="Times New Roman" w:hAnsi="Times New Roman" w:cs="Times New Roman"/>
              </w:rPr>
              <w:t>, 2004. – 505 с.</w:t>
            </w:r>
          </w:p>
          <w:p w:rsidR="00162FA8" w:rsidRPr="002863BA" w:rsidRDefault="00162FA8" w:rsidP="00162F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63BA">
              <w:rPr>
                <w:rFonts w:ascii="Times New Roman" w:hAnsi="Times New Roman" w:cs="Times New Roman"/>
              </w:rPr>
              <w:t xml:space="preserve">3. Репин В.С., </w:t>
            </w:r>
            <w:proofErr w:type="spellStart"/>
            <w:r w:rsidRPr="002863BA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2863BA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2863BA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2863BA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2863BA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3544" w:type="dxa"/>
          </w:tcPr>
          <w:p w:rsidR="00162FA8" w:rsidRPr="00CD0429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Эмбрионның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дамудың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өлшемді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картасын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асыратын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гендерді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CD0429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жасушалардың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ағзалардың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жетілген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функционалды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бірліктеріне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бауыр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тілімдері</w:t>
            </w:r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өкпе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альвеолалары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бүйректің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нефрондары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сызықты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жетілуін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мысалдары</w:t>
            </w:r>
            <w:proofErr w:type="spellEnd"/>
            <w:r w:rsidRPr="00CD0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CD0429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2FA8" w:rsidRPr="00D55404" w:rsidRDefault="00162FA8" w:rsidP="00162F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62FA8" w:rsidRPr="001E3C2B" w:rsidTr="00950178">
        <w:trPr>
          <w:trHeight w:val="3534"/>
        </w:trPr>
        <w:tc>
          <w:tcPr>
            <w:tcW w:w="3256" w:type="dxa"/>
          </w:tcPr>
          <w:p w:rsidR="00162FA8" w:rsidRPr="00F74DF9" w:rsidRDefault="00162FA8" w:rsidP="00162F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4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 5. Т</w:t>
            </w:r>
            <w:r w:rsidRPr="00F7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ақырыбы</w:t>
            </w:r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74D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</w:t>
            </w:r>
            <w:r w:rsidRPr="00F7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ЭБК медицинада</w:t>
            </w:r>
            <w:r w:rsidRPr="00F74D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7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қолданылуы. Заңдылықтары</w:t>
            </w:r>
            <w:r w:rsidRPr="00F74D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7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биоэтикасы</w:t>
            </w:r>
            <w:r w:rsidRPr="00F74D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».</w:t>
            </w:r>
          </w:p>
          <w:p w:rsidR="00162FA8" w:rsidRPr="001E3C2B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162FA8" w:rsidRPr="00F74DF9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ЭБК</w:t>
            </w:r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 биоэтика </w:t>
            </w:r>
            <w:proofErr w:type="spellStart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заңдары</w:t>
            </w:r>
            <w:proofErr w:type="spellEnd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принциптерін</w:t>
            </w:r>
            <w:proofErr w:type="spellEnd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1E3C2B" w:rsidRDefault="00162FA8" w:rsidP="00162FA8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4110" w:type="dxa"/>
          </w:tcPr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162FA8" w:rsidRPr="001E3C2B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3544" w:type="dxa"/>
          </w:tcPr>
          <w:p w:rsidR="00162FA8" w:rsidRPr="00F74DF9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ЭБК</w:t>
            </w:r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</w:t>
            </w:r>
            <w:proofErr w:type="spellStart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зерттеулеріне</w:t>
            </w:r>
            <w:proofErr w:type="spellEnd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платформа.</w:t>
            </w:r>
          </w:p>
          <w:p w:rsidR="00162FA8" w:rsidRPr="00F74DF9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2. «Биоэтика: </w:t>
            </w:r>
            <w:proofErr w:type="spellStart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аспектілер</w:t>
            </w:r>
            <w:proofErr w:type="spellEnd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» ЮНЕСКО </w:t>
            </w:r>
            <w:proofErr w:type="spellStart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құжаты</w:t>
            </w:r>
            <w:proofErr w:type="spellEnd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 (2001 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62FA8" w:rsidRPr="00F74DF9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елдердегі</w:t>
            </w:r>
            <w:proofErr w:type="spellEnd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 (Германия, Швейцария, Франция, Израиль, </w:t>
            </w:r>
            <w:proofErr w:type="spellStart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Ұлыбритания</w:t>
            </w:r>
            <w:proofErr w:type="spellEnd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) 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К-мен </w:t>
            </w:r>
            <w:proofErr w:type="spellStart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мүмкіндіктері</w:t>
            </w:r>
            <w:proofErr w:type="spellEnd"/>
            <w:r w:rsidRPr="00F74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F74DF9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2FA8" w:rsidRPr="00D55404" w:rsidRDefault="00162FA8" w:rsidP="00162F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62FA8" w:rsidRPr="00A83560" w:rsidTr="00950178">
        <w:tc>
          <w:tcPr>
            <w:tcW w:w="3256" w:type="dxa"/>
          </w:tcPr>
          <w:p w:rsidR="00162FA8" w:rsidRPr="00A83560" w:rsidRDefault="00162FA8" w:rsidP="00162FA8">
            <w:pPr>
              <w:jc w:val="both"/>
            </w:pPr>
            <w:r>
              <w:rPr>
                <w:rFonts w:ascii="Times New Roman" w:hAnsi="Times New Roman" w:cs="Times New Roman"/>
              </w:rPr>
              <w:t>СС</w:t>
            </w:r>
            <w:r w:rsidRPr="00BE099D">
              <w:rPr>
                <w:rFonts w:ascii="Times New Roman" w:hAnsi="Times New Roman" w:cs="Times New Roman"/>
              </w:rPr>
              <w:t xml:space="preserve"> 6. Т</w:t>
            </w:r>
            <w:r>
              <w:rPr>
                <w:rFonts w:ascii="Times New Roman" w:hAnsi="Times New Roman" w:cs="Times New Roman"/>
                <w:lang w:val="kk-KZ"/>
              </w:rPr>
              <w:t>ақырыбы</w:t>
            </w:r>
            <w:r w:rsidRPr="00BE099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«</w:t>
            </w:r>
            <w:r w:rsidRPr="001D149C">
              <w:rPr>
                <w:rFonts w:ascii="Times New Roman" w:hAnsi="Times New Roman"/>
                <w:sz w:val="24"/>
                <w:szCs w:val="24"/>
                <w:lang w:val="kk-KZ"/>
              </w:rPr>
              <w:t>Мезенхималық бағаналы клеткаларды бөліп алудың әдістері және негізгі шығу көздері, мезенхималық бағаналы клеткалар туындыларының популяциялық құрылымы, мезенхималы бағаналы клеткалардың эксперименттік генетикалық модификациясы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35" w:type="dxa"/>
          </w:tcPr>
          <w:p w:rsidR="00162FA8" w:rsidRPr="00CB5051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051">
              <w:rPr>
                <w:rFonts w:ascii="Times New Roman" w:hAnsi="Times New Roman" w:cs="Times New Roman"/>
                <w:sz w:val="24"/>
                <w:szCs w:val="24"/>
              </w:rPr>
              <w:t>Мезенхималық</w:t>
            </w:r>
            <w:proofErr w:type="spellEnd"/>
            <w:r w:rsidRPr="00CB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бағаналы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жасушаларды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051">
              <w:rPr>
                <w:rFonts w:ascii="Times New Roman" w:hAnsi="Times New Roman" w:cs="Times New Roman"/>
                <w:sz w:val="24"/>
                <w:szCs w:val="24"/>
              </w:rPr>
              <w:t>оқшаулаудың</w:t>
            </w:r>
            <w:proofErr w:type="spellEnd"/>
            <w:r w:rsidRPr="00CB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051">
              <w:rPr>
                <w:rFonts w:ascii="Times New Roman" w:hAnsi="Times New Roman" w:cs="Times New Roman"/>
                <w:sz w:val="24"/>
                <w:szCs w:val="24"/>
              </w:rPr>
              <w:t>негіз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көздері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</w:p>
          <w:p w:rsidR="00162FA8" w:rsidRPr="00CB5051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162FA8" w:rsidRPr="00A83560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3544" w:type="dxa"/>
          </w:tcPr>
          <w:p w:rsidR="00162FA8" w:rsidRPr="00616AC3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>Мезенхималық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бағаналы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жасушаларды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алудың</w:t>
            </w:r>
            <w:proofErr w:type="spellEnd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>көздері</w:t>
            </w:r>
            <w:proofErr w:type="spellEnd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616AC3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A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>Мезенхималық</w:t>
            </w:r>
            <w:proofErr w:type="spellEnd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бағаналы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жасушалардың</w:t>
            </w:r>
            <w:proofErr w:type="spellEnd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>туындыларының</w:t>
            </w:r>
            <w:proofErr w:type="spellEnd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>популяциялық</w:t>
            </w:r>
            <w:proofErr w:type="spellEnd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616AC3" w:rsidRDefault="00162FA8" w:rsidP="00162FA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16AC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>Мезенхималық</w:t>
            </w:r>
            <w:proofErr w:type="spellEnd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бағаналы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жасушалардың</w:t>
            </w:r>
            <w:proofErr w:type="spellEnd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>тәжірибелік-генетикалық</w:t>
            </w:r>
            <w:proofErr w:type="spellEnd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AC3">
              <w:rPr>
                <w:rFonts w:ascii="Times New Roman" w:hAnsi="Times New Roman" w:cs="Times New Roman"/>
                <w:sz w:val="24"/>
                <w:szCs w:val="24"/>
              </w:rPr>
              <w:t>модификациясы</w:t>
            </w:r>
            <w:proofErr w:type="spellEnd"/>
            <w:r>
              <w:rPr>
                <w:color w:val="202124"/>
                <w:sz w:val="42"/>
                <w:szCs w:val="42"/>
                <w:lang w:val="kk-KZ"/>
              </w:rPr>
              <w:t>.</w:t>
            </w:r>
          </w:p>
        </w:tc>
        <w:tc>
          <w:tcPr>
            <w:tcW w:w="992" w:type="dxa"/>
          </w:tcPr>
          <w:p w:rsidR="00162FA8" w:rsidRPr="00D55404" w:rsidRDefault="00162FA8" w:rsidP="00162F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62FA8" w:rsidRPr="007E1589" w:rsidTr="00950178">
        <w:tc>
          <w:tcPr>
            <w:tcW w:w="3256" w:type="dxa"/>
          </w:tcPr>
          <w:p w:rsidR="00162FA8" w:rsidRPr="002D3226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BE099D">
              <w:t>С</w:t>
            </w:r>
            <w:r>
              <w:rPr>
                <w:lang w:val="kk-KZ"/>
              </w:rPr>
              <w:t>С</w:t>
            </w:r>
            <w:r w:rsidRPr="007E1589">
              <w:rPr>
                <w:sz w:val="22"/>
                <w:szCs w:val="22"/>
                <w:lang w:val="kk-KZ" w:eastAsia="en-US"/>
              </w:rPr>
              <w:t xml:space="preserve"> 7. Т</w:t>
            </w:r>
            <w:r>
              <w:rPr>
                <w:sz w:val="22"/>
                <w:szCs w:val="22"/>
                <w:lang w:val="kk-KZ" w:eastAsia="en-US"/>
              </w:rPr>
              <w:t>ақырыбы</w:t>
            </w:r>
            <w:r w:rsidRPr="007E1589">
              <w:rPr>
                <w:sz w:val="22"/>
                <w:szCs w:val="22"/>
                <w:lang w:val="kk-KZ" w:eastAsia="en-US"/>
              </w:rPr>
              <w:t xml:space="preserve">: </w:t>
            </w:r>
            <w:r>
              <w:rPr>
                <w:sz w:val="22"/>
                <w:szCs w:val="22"/>
                <w:lang w:val="kk-KZ" w:eastAsia="en-US"/>
              </w:rPr>
              <w:t>«</w:t>
            </w:r>
            <w:r w:rsidRPr="001D149C">
              <w:rPr>
                <w:lang w:val="kk-KZ"/>
              </w:rPr>
              <w:t xml:space="preserve">Нейральді бағаналы клеткаларды бөліп алудың әдістері және негізгі шығу көздері, нейральді бағаналы клеткалар туындыларының </w:t>
            </w:r>
            <w:r w:rsidRPr="001D149C">
              <w:rPr>
                <w:lang w:val="kk-KZ"/>
              </w:rPr>
              <w:lastRenderedPageBreak/>
              <w:t>популяциялық құрылымы. Регенерациялық-пластикалық медицинада нейральді бағаналы</w:t>
            </w:r>
            <w:r>
              <w:rPr>
                <w:lang w:val="kk-KZ"/>
              </w:rPr>
              <w:t xml:space="preserve"> клеткаларды қолдану мысалдары»</w:t>
            </w:r>
          </w:p>
        </w:tc>
        <w:tc>
          <w:tcPr>
            <w:tcW w:w="2835" w:type="dxa"/>
          </w:tcPr>
          <w:p w:rsidR="00162FA8" w:rsidRPr="000D5E92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Жүйке бағаналы жасушаларын бөліп алудың негізгі көздері мен әдістерін білу</w:t>
            </w:r>
          </w:p>
          <w:p w:rsidR="00162FA8" w:rsidRPr="002D3226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110" w:type="dxa"/>
          </w:tcPr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162FA8" w:rsidRPr="007E1589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3544" w:type="dxa"/>
          </w:tcPr>
          <w:p w:rsidR="00162FA8" w:rsidRPr="002D3226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proofErr w:type="spellStart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>Жүйке</w:t>
            </w:r>
            <w:proofErr w:type="spellEnd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бағаналы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жасушаларын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алудың</w:t>
            </w:r>
            <w:proofErr w:type="spellEnd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>көздері</w:t>
            </w:r>
            <w:proofErr w:type="spellEnd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2D3226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ейральды бағаналы </w:t>
            </w:r>
            <w:proofErr w:type="spellStart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>жасушаларының</w:t>
            </w:r>
            <w:proofErr w:type="spellEnd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>популяциялық</w:t>
            </w:r>
            <w:proofErr w:type="spellEnd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</w:p>
          <w:p w:rsidR="00162FA8" w:rsidRPr="002D3226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>Регенеративті</w:t>
            </w:r>
            <w:proofErr w:type="spellEnd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>пластикалық</w:t>
            </w:r>
            <w:proofErr w:type="spellEnd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>медицинада</w:t>
            </w:r>
            <w:proofErr w:type="spellEnd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нейральды бағаналы</w:t>
            </w:r>
            <w:r w:rsidRPr="002D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>жасушаларын</w:t>
            </w:r>
            <w:proofErr w:type="spellEnd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>мысалдары</w:t>
            </w:r>
            <w:proofErr w:type="spellEnd"/>
            <w:r w:rsidRPr="002D32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2D3226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2FA8" w:rsidRPr="00D55404" w:rsidRDefault="00162FA8" w:rsidP="00162F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10</w:t>
            </w:r>
          </w:p>
        </w:tc>
      </w:tr>
      <w:tr w:rsidR="00162FA8" w:rsidRPr="009000B3" w:rsidTr="00950178">
        <w:tc>
          <w:tcPr>
            <w:tcW w:w="3256" w:type="dxa"/>
          </w:tcPr>
          <w:p w:rsidR="00162FA8" w:rsidRDefault="00162FA8" w:rsidP="00162FA8">
            <w:pPr>
              <w:pStyle w:val="a6"/>
              <w:jc w:val="both"/>
              <w:rPr>
                <w:sz w:val="22"/>
                <w:szCs w:val="22"/>
              </w:rPr>
            </w:pPr>
            <w:r w:rsidRPr="00BE099D">
              <w:t>С</w:t>
            </w:r>
            <w:r>
              <w:rPr>
                <w:lang w:val="kk-KZ"/>
              </w:rPr>
              <w:t>С</w:t>
            </w:r>
            <w:r>
              <w:rPr>
                <w:sz w:val="22"/>
                <w:szCs w:val="22"/>
              </w:rPr>
              <w:t>8. Т</w:t>
            </w:r>
            <w:r>
              <w:rPr>
                <w:sz w:val="22"/>
                <w:szCs w:val="22"/>
                <w:lang w:val="kk-KZ"/>
              </w:rPr>
              <w:t>ақырыбы</w:t>
            </w:r>
            <w:r w:rsidRPr="009000B3">
              <w:rPr>
                <w:sz w:val="22"/>
                <w:szCs w:val="22"/>
              </w:rPr>
              <w:t xml:space="preserve">: </w:t>
            </w:r>
            <w:r w:rsidRPr="00A35D73">
              <w:rPr>
                <w:sz w:val="22"/>
                <w:szCs w:val="22"/>
                <w:lang w:eastAsia="en-US"/>
              </w:rPr>
              <w:t>«</w:t>
            </w:r>
            <w:r w:rsidRPr="001D149C">
              <w:rPr>
                <w:sz w:val="24"/>
                <w:lang w:val="kk-KZ"/>
              </w:rPr>
              <w:t>Эпителиалды бағаналы клеткаларды бөліп алудың әдістері және негізгі шығу көздері, эпителиалды бағаналы клеткалар туындыларының популяциялық құрылымы. Регенерациялық-пластикалық медицинада эпителиалды бағаналы клеткаларды қолдану мысалдары</w:t>
            </w:r>
            <w:r w:rsidRPr="00A35D73">
              <w:rPr>
                <w:sz w:val="22"/>
                <w:szCs w:val="22"/>
              </w:rPr>
              <w:t>».</w:t>
            </w:r>
          </w:p>
          <w:p w:rsidR="00162FA8" w:rsidRPr="009000B3" w:rsidRDefault="00162FA8" w:rsidP="00162FA8">
            <w:pPr>
              <w:pStyle w:val="a6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835" w:type="dxa"/>
          </w:tcPr>
          <w:p w:rsidR="00162FA8" w:rsidRPr="00FB7CFE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Эпителиалды бағаналы жасушаларды бөлу көздері мен әдістерін білу, түсіну, талдау</w:t>
            </w:r>
          </w:p>
          <w:p w:rsidR="00162FA8" w:rsidRPr="009000B3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10" w:type="dxa"/>
          </w:tcPr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162FA8" w:rsidRPr="009000B3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3544" w:type="dxa"/>
          </w:tcPr>
          <w:p w:rsidR="00162FA8" w:rsidRPr="00F91BB0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kk-KZ"/>
              </w:rPr>
              <w:t>1.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Эпителийдің</w:t>
            </w:r>
            <w:proofErr w:type="spellEnd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жасушаларын</w:t>
            </w:r>
            <w:proofErr w:type="spellEnd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бөл</w:t>
            </w:r>
            <w:proofErr w:type="spellEnd"/>
            <w:r w:rsidRPr="00F9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 алудың</w:t>
            </w:r>
            <w:r w:rsidRPr="00F9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көздері</w:t>
            </w:r>
            <w:proofErr w:type="spellEnd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62FA8" w:rsidRPr="00F91BB0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2.Эпителийдің бағаналы жасуша туындыларының популяциялық құрылымы.</w:t>
            </w:r>
          </w:p>
          <w:p w:rsidR="00162FA8" w:rsidRPr="008D36C7" w:rsidRDefault="00162FA8" w:rsidP="00162FA8">
            <w:pPr>
              <w:jc w:val="both"/>
            </w:pPr>
            <w:r w:rsidRPr="00F9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Эпителийдің</w:t>
            </w:r>
            <w:proofErr w:type="spellEnd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жасушаларын</w:t>
            </w:r>
            <w:proofErr w:type="spellEnd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регенеративті</w:t>
            </w:r>
            <w:proofErr w:type="spellEnd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пластикалық</w:t>
            </w:r>
            <w:proofErr w:type="spellEnd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медицинада</w:t>
            </w:r>
            <w:proofErr w:type="spellEnd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мысалдары</w:t>
            </w:r>
            <w:proofErr w:type="spellEnd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62FA8" w:rsidRPr="00D55404" w:rsidRDefault="00162FA8" w:rsidP="00162F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62FA8" w:rsidRPr="009000B3" w:rsidTr="00950178">
        <w:tc>
          <w:tcPr>
            <w:tcW w:w="3256" w:type="dxa"/>
          </w:tcPr>
          <w:p w:rsidR="00162FA8" w:rsidRPr="004F56A7" w:rsidRDefault="00162FA8" w:rsidP="00162FA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СС</w:t>
            </w:r>
            <w:r w:rsidRPr="009A0DB8">
              <w:rPr>
                <w:rFonts w:ascii="Times New Roman" w:hAnsi="Times New Roman" w:cs="Times New Roman"/>
                <w:lang w:val="kk-KZ"/>
              </w:rPr>
              <w:t xml:space="preserve"> 9. Т</w:t>
            </w:r>
            <w:r>
              <w:rPr>
                <w:rFonts w:ascii="Times New Roman" w:hAnsi="Times New Roman" w:cs="Times New Roman"/>
                <w:lang w:val="kk-KZ"/>
              </w:rPr>
              <w:t>ақырыбы</w:t>
            </w:r>
            <w:r w:rsidRPr="009A0DB8">
              <w:rPr>
                <w:rFonts w:ascii="Times New Roman" w:hAnsi="Times New Roman" w:cs="Times New Roman"/>
                <w:lang w:val="kk-KZ"/>
              </w:rPr>
              <w:t>: «</w:t>
            </w:r>
            <w:r w:rsidRPr="001D149C">
              <w:rPr>
                <w:rFonts w:ascii="Times New Roman" w:hAnsi="Times New Roman"/>
                <w:sz w:val="24"/>
                <w:szCs w:val="24"/>
                <w:lang w:val="kk-KZ"/>
              </w:rPr>
              <w:t>Гемопоэтикалық бағаналы клеткаларды бөліп алу тәсілдері және негізгі шығу көздері, гемопоэтикалық бағаналы клетка туындыларының популяциялық құрылымы</w:t>
            </w:r>
            <w:r w:rsidRPr="004F56A7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835" w:type="dxa"/>
          </w:tcPr>
          <w:p w:rsidR="00162FA8" w:rsidRPr="00FB7CFE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Гемопоэтикалық </w:t>
            </w:r>
            <w:r w:rsidRPr="00FB7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бағаналы жасушаларды бөлу көздері мен әдістерін білу, түсіну, талдау</w:t>
            </w:r>
          </w:p>
          <w:p w:rsidR="00162FA8" w:rsidRPr="009000B3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10" w:type="dxa"/>
          </w:tcPr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162FA8" w:rsidRPr="005C4FF5" w:rsidRDefault="00162FA8" w:rsidP="00162F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</w:t>
            </w:r>
            <w:r w:rsidRPr="00F03221">
              <w:rPr>
                <w:rFonts w:ascii="Times New Roman" w:hAnsi="Times New Roman" w:cs="Times New Roman"/>
              </w:rPr>
              <w:lastRenderedPageBreak/>
              <w:t>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  <w:r w:rsidRPr="005C4F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162FA8" w:rsidRPr="00F91BB0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lastRenderedPageBreak/>
              <w:t>1</w:t>
            </w:r>
            <w:r w:rsidRPr="00F91BB0">
              <w:rPr>
                <w:rFonts w:ascii="Times New Roman" w:hAnsi="Times New Roman" w:cs="Times New Roman"/>
                <w:lang w:val="kk-KZ"/>
              </w:rPr>
              <w:t>.Гемопоэтикалық</w:t>
            </w:r>
            <w:r w:rsidRPr="00F9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</w:rPr>
              <w:t>бағаналы</w:t>
            </w:r>
            <w:proofErr w:type="spellEnd"/>
            <w:r w:rsidRPr="00F9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</w:rPr>
              <w:t>жасушаларын</w:t>
            </w:r>
            <w:proofErr w:type="spellEnd"/>
            <w:r w:rsidRPr="00F9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</w:rPr>
              <w:t>бөл</w:t>
            </w:r>
            <w:proofErr w:type="spellEnd"/>
            <w:r w:rsidRPr="00F91BB0">
              <w:rPr>
                <w:rFonts w:ascii="Times New Roman" w:hAnsi="Times New Roman" w:cs="Times New Roman"/>
                <w:lang w:val="kk-KZ"/>
              </w:rPr>
              <w:t>іп алудың</w:t>
            </w:r>
            <w:r w:rsidRPr="00F9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F9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</w:rPr>
              <w:t>көздері</w:t>
            </w:r>
            <w:proofErr w:type="spellEnd"/>
            <w:r w:rsidRPr="00F91BB0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F91BB0">
              <w:rPr>
                <w:rFonts w:ascii="Times New Roman" w:hAnsi="Times New Roman" w:cs="Times New Roman"/>
              </w:rPr>
              <w:t>әдістері</w:t>
            </w:r>
            <w:proofErr w:type="spellEnd"/>
            <w:r w:rsidRPr="00F91BB0">
              <w:rPr>
                <w:rFonts w:ascii="Times New Roman" w:hAnsi="Times New Roman" w:cs="Times New Roman"/>
              </w:rPr>
              <w:t xml:space="preserve">. </w:t>
            </w:r>
          </w:p>
          <w:p w:rsidR="00162FA8" w:rsidRPr="00F91BB0" w:rsidRDefault="00162FA8" w:rsidP="00162FA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91BB0">
              <w:rPr>
                <w:rFonts w:ascii="Times New Roman" w:hAnsi="Times New Roman" w:cs="Times New Roman"/>
                <w:lang w:val="kk-KZ"/>
              </w:rPr>
              <w:t>2.Эпителийдің бағаналы жасуша туындыларының популяциялық құрылымы.</w:t>
            </w:r>
          </w:p>
          <w:p w:rsidR="00162FA8" w:rsidRDefault="00162FA8" w:rsidP="00162FA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9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Эпителийдің</w:t>
            </w:r>
            <w:proofErr w:type="spellEnd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бағаналы</w:t>
            </w:r>
            <w:proofErr w:type="spellEnd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жасушаларын</w:t>
            </w:r>
            <w:proofErr w:type="spellEnd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BB0">
              <w:rPr>
                <w:rFonts w:ascii="Times New Roman" w:hAnsi="Times New Roman" w:cs="Times New Roman"/>
                <w:sz w:val="24"/>
                <w:szCs w:val="24"/>
              </w:rPr>
              <w:t>регенеративті</w:t>
            </w:r>
            <w:proofErr w:type="spellEnd"/>
            <w:r w:rsidRPr="00FB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CFE">
              <w:rPr>
                <w:rFonts w:ascii="Times New Roman" w:hAnsi="Times New Roman" w:cs="Times New Roman"/>
                <w:sz w:val="24"/>
                <w:szCs w:val="24"/>
              </w:rPr>
              <w:t>пластикалық</w:t>
            </w:r>
            <w:proofErr w:type="spellEnd"/>
            <w:r w:rsidRPr="00FB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CFE">
              <w:rPr>
                <w:rFonts w:ascii="Times New Roman" w:hAnsi="Times New Roman" w:cs="Times New Roman"/>
                <w:sz w:val="24"/>
                <w:szCs w:val="24"/>
              </w:rPr>
              <w:t>медицинада</w:t>
            </w:r>
            <w:proofErr w:type="spellEnd"/>
            <w:r w:rsidRPr="00FB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CFE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FB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CFE">
              <w:rPr>
                <w:rFonts w:ascii="Times New Roman" w:hAnsi="Times New Roman" w:cs="Times New Roman"/>
                <w:sz w:val="24"/>
                <w:szCs w:val="24"/>
              </w:rPr>
              <w:t>мысалдары</w:t>
            </w:r>
            <w:proofErr w:type="spellEnd"/>
            <w:r w:rsidRPr="00FB7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A87AD5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2FA8" w:rsidRPr="00D55404" w:rsidRDefault="00162FA8" w:rsidP="00162F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62FA8" w:rsidRPr="0064502E" w:rsidTr="00950178">
        <w:tc>
          <w:tcPr>
            <w:tcW w:w="3256" w:type="dxa"/>
          </w:tcPr>
          <w:p w:rsidR="00162FA8" w:rsidRPr="00F91BB0" w:rsidRDefault="00162FA8" w:rsidP="00162FA8">
            <w:pPr>
              <w:pStyle w:val="7"/>
              <w:ind w:firstLine="0"/>
              <w:jc w:val="both"/>
              <w:outlineLvl w:val="6"/>
              <w:rPr>
                <w:sz w:val="24"/>
                <w:lang w:val="kk-KZ"/>
              </w:rPr>
            </w:pPr>
            <w:r>
              <w:t>СС</w:t>
            </w:r>
            <w:r w:rsidRPr="009F41E9">
              <w:t>10. Т</w:t>
            </w:r>
            <w:r>
              <w:rPr>
                <w:lang w:val="kk-KZ"/>
              </w:rPr>
              <w:t>ақырыбы</w:t>
            </w:r>
            <w:r w:rsidRPr="009F41E9">
              <w:t xml:space="preserve">: </w:t>
            </w:r>
            <w:r w:rsidRPr="009F41E9">
              <w:rPr>
                <w:lang w:val="kk-KZ"/>
              </w:rPr>
              <w:t>«</w:t>
            </w:r>
            <w:r w:rsidRPr="001D149C">
              <w:rPr>
                <w:b w:val="0"/>
                <w:sz w:val="24"/>
                <w:lang w:val="kk-KZ"/>
              </w:rPr>
              <w:t>Онкогематологияда гемопоэтикалық бағаналы клеткаларды қолдану</w:t>
            </w:r>
            <w:r>
              <w:rPr>
                <w:sz w:val="24"/>
                <w:lang w:val="kk-KZ"/>
              </w:rPr>
              <w:t xml:space="preserve"> </w:t>
            </w:r>
            <w:r w:rsidRPr="009F41E9">
              <w:t>».</w:t>
            </w:r>
          </w:p>
        </w:tc>
        <w:tc>
          <w:tcPr>
            <w:tcW w:w="2835" w:type="dxa"/>
          </w:tcPr>
          <w:p w:rsidR="00162FA8" w:rsidRPr="00FB7CFE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О</w:t>
            </w:r>
            <w:r w:rsidRPr="00D42761">
              <w:rPr>
                <w:bCs/>
                <w:sz w:val="22"/>
                <w:szCs w:val="22"/>
                <w:lang w:val="kk-KZ"/>
              </w:rPr>
              <w:t>нкогематологи</w:t>
            </w:r>
            <w:r>
              <w:rPr>
                <w:bCs/>
                <w:sz w:val="22"/>
                <w:szCs w:val="22"/>
                <w:lang w:val="kk-KZ"/>
              </w:rPr>
              <w:t>яда г</w:t>
            </w:r>
            <w:r>
              <w:rPr>
                <w:lang w:val="kk-KZ"/>
              </w:rPr>
              <w:t xml:space="preserve">емопоэтикалық </w:t>
            </w:r>
            <w:r w:rsidRPr="00FB7CFE">
              <w:rPr>
                <w:lang w:val="kk-KZ"/>
              </w:rPr>
              <w:t>бағаналы жасушаларды</w:t>
            </w:r>
            <w:r>
              <w:rPr>
                <w:lang w:val="kk-KZ"/>
              </w:rPr>
              <w:t xml:space="preserve"> қолдану мүмкіндіктерін</w:t>
            </w:r>
            <w:r w:rsidRPr="00FB7CFE">
              <w:rPr>
                <w:lang w:val="kk-KZ"/>
              </w:rPr>
              <w:t xml:space="preserve"> білу, түсіну, талдау</w:t>
            </w:r>
          </w:p>
          <w:p w:rsidR="00162FA8" w:rsidRPr="0064502E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10" w:type="dxa"/>
          </w:tcPr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162FA8" w:rsidRPr="0064502E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3544" w:type="dxa"/>
          </w:tcPr>
          <w:p w:rsidR="00162FA8" w:rsidRPr="00F91BB0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lang w:val="kk-KZ"/>
              </w:rPr>
            </w:pPr>
            <w:r>
              <w:t xml:space="preserve">1. </w:t>
            </w:r>
            <w:r>
              <w:rPr>
                <w:lang w:val="kk-KZ"/>
              </w:rPr>
              <w:t>Онко</w:t>
            </w:r>
            <w:r>
              <w:t xml:space="preserve">гематология </w:t>
            </w:r>
            <w:r>
              <w:rPr>
                <w:lang w:val="kk-KZ"/>
              </w:rPr>
              <w:t>мәселелері мен міндеттері</w:t>
            </w:r>
          </w:p>
          <w:p w:rsidR="00162FA8" w:rsidRPr="00D42761" w:rsidRDefault="00162FA8" w:rsidP="00162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761">
              <w:rPr>
                <w:rFonts w:ascii="Times New Roman" w:hAnsi="Times New Roman" w:cs="Times New Roman"/>
                <w:sz w:val="24"/>
                <w:szCs w:val="24"/>
              </w:rPr>
              <w:t xml:space="preserve">2.Онкогематологияда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гемопоэтикалық</w:t>
            </w:r>
            <w:r w:rsidRPr="00D4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761">
              <w:rPr>
                <w:rFonts w:ascii="Times New Roman" w:hAnsi="Times New Roman" w:cs="Times New Roman"/>
                <w:sz w:val="24"/>
                <w:szCs w:val="24"/>
              </w:rPr>
              <w:t>жасушаларды</w:t>
            </w:r>
            <w:proofErr w:type="spellEnd"/>
            <w:r w:rsidRPr="00D4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761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D4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761">
              <w:rPr>
                <w:rFonts w:ascii="Times New Roman" w:hAnsi="Times New Roman" w:cs="Times New Roman"/>
                <w:sz w:val="24"/>
                <w:szCs w:val="24"/>
              </w:rPr>
              <w:t>мысалдары</w:t>
            </w:r>
            <w:proofErr w:type="spellEnd"/>
            <w:r w:rsidRPr="00D42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FA8" w:rsidRPr="0064502E" w:rsidRDefault="00162FA8" w:rsidP="00162FA8">
            <w:pPr>
              <w:jc w:val="both"/>
              <w:rPr>
                <w:lang w:val="kk-KZ"/>
              </w:rPr>
            </w:pPr>
            <w:r w:rsidRPr="00D4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62FA8" w:rsidRPr="00D55404" w:rsidRDefault="00162FA8" w:rsidP="00162F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62FA8" w:rsidRPr="0064502E" w:rsidTr="00950178">
        <w:tc>
          <w:tcPr>
            <w:tcW w:w="3256" w:type="dxa"/>
          </w:tcPr>
          <w:p w:rsidR="00162FA8" w:rsidRPr="00D42761" w:rsidRDefault="00162FA8" w:rsidP="00162F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>СС</w:t>
            </w:r>
            <w:r w:rsidRPr="00C3113A">
              <w:rPr>
                <w:rFonts w:ascii="Times New Roman" w:hAnsi="Times New Roman" w:cs="Times New Roman"/>
                <w:lang w:val="kk-KZ"/>
              </w:rPr>
              <w:t xml:space="preserve"> 11. Т</w:t>
            </w:r>
            <w:r>
              <w:rPr>
                <w:rFonts w:ascii="Times New Roman" w:hAnsi="Times New Roman" w:cs="Times New Roman"/>
                <w:lang w:val="kk-KZ"/>
              </w:rPr>
              <w:t>ақырыбы</w:t>
            </w:r>
            <w:r w:rsidRPr="00C3113A">
              <w:rPr>
                <w:rFonts w:ascii="Times New Roman" w:hAnsi="Times New Roman" w:cs="Times New Roman"/>
                <w:lang w:val="kk-KZ"/>
              </w:rPr>
              <w:t>: «</w:t>
            </w:r>
            <w:r w:rsidRPr="001D149C">
              <w:rPr>
                <w:rFonts w:ascii="Times New Roman" w:hAnsi="Times New Roman"/>
                <w:sz w:val="24"/>
                <w:szCs w:val="24"/>
                <w:lang w:val="kk-KZ"/>
              </w:rPr>
              <w:t>Генотерапияда гемопоэтикал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ық бағаналы клеткаларды қолдану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162FA8" w:rsidRPr="00FB7CFE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lang w:val="kk-KZ"/>
              </w:rPr>
            </w:pPr>
            <w:r w:rsidRPr="001D149C">
              <w:rPr>
                <w:lang w:val="kk-KZ"/>
              </w:rPr>
              <w:t>Генотерапияда гемопоэтикалық бағаналы клеткаларды қолдану</w:t>
            </w:r>
            <w:r>
              <w:rPr>
                <w:lang w:val="kk-KZ"/>
              </w:rPr>
              <w:t xml:space="preserve">ды мүмкіндіктерін </w:t>
            </w:r>
            <w:r w:rsidRPr="00FB7CFE">
              <w:rPr>
                <w:lang w:val="kk-KZ"/>
              </w:rPr>
              <w:t>білу, түсіну, талдау</w:t>
            </w:r>
          </w:p>
          <w:p w:rsidR="00162FA8" w:rsidRPr="001D149C" w:rsidRDefault="00162FA8" w:rsidP="00162F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62FA8" w:rsidRPr="00C82F16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10" w:type="dxa"/>
          </w:tcPr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162FA8" w:rsidRPr="00C82F16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3544" w:type="dxa"/>
          </w:tcPr>
          <w:p w:rsidR="00162FA8" w:rsidRPr="00930421" w:rsidRDefault="00162FA8" w:rsidP="00162FA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30421">
              <w:rPr>
                <w:rFonts w:ascii="Times New Roman" w:hAnsi="Times New Roman" w:cs="Times New Roman"/>
                <w:lang w:val="kk-KZ"/>
              </w:rPr>
              <w:t>1.Тұқым қуалайтын және жүре пайда болған аурулар.</w:t>
            </w:r>
          </w:p>
          <w:p w:rsidR="00162FA8" w:rsidRPr="000D5E92" w:rsidRDefault="00162FA8" w:rsidP="00162FA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D5E92">
              <w:rPr>
                <w:rFonts w:ascii="Times New Roman" w:hAnsi="Times New Roman" w:cs="Times New Roman"/>
                <w:lang w:val="kk-KZ"/>
              </w:rPr>
              <w:t>2. Генотерапияның мәселелері мен міндеттері.</w:t>
            </w:r>
          </w:p>
          <w:p w:rsidR="00162FA8" w:rsidRPr="000D5E92" w:rsidRDefault="00162FA8" w:rsidP="00162FA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30421">
              <w:rPr>
                <w:rFonts w:ascii="Times New Roman" w:hAnsi="Times New Roman" w:cs="Times New Roman"/>
                <w:lang w:val="kk-KZ"/>
              </w:rPr>
              <w:t>3</w:t>
            </w:r>
            <w:r w:rsidRPr="000D5E92">
              <w:rPr>
                <w:rFonts w:ascii="Times New Roman" w:hAnsi="Times New Roman" w:cs="Times New Roman"/>
                <w:lang w:val="kk-KZ"/>
              </w:rPr>
              <w:t>. Гемопоэтикалық жасушаларды гендік терапияда қолдану мысалдары.</w:t>
            </w:r>
          </w:p>
          <w:p w:rsidR="00162FA8" w:rsidRPr="000D5E92" w:rsidRDefault="00162FA8" w:rsidP="00162FA8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</w:tcPr>
          <w:p w:rsidR="00162FA8" w:rsidRPr="00D55404" w:rsidRDefault="00162FA8" w:rsidP="00162F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62FA8" w:rsidRPr="0064502E" w:rsidTr="00950178">
        <w:tc>
          <w:tcPr>
            <w:tcW w:w="3256" w:type="dxa"/>
          </w:tcPr>
          <w:p w:rsidR="00162FA8" w:rsidRPr="0005680C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BE099D">
              <w:t>СЗ</w:t>
            </w:r>
            <w:r>
              <w:rPr>
                <w:sz w:val="22"/>
                <w:szCs w:val="22"/>
                <w:lang w:eastAsia="en-US"/>
              </w:rPr>
              <w:t xml:space="preserve"> 12. Тема: </w:t>
            </w:r>
            <w:r>
              <w:rPr>
                <w:lang w:eastAsia="en-US"/>
              </w:rPr>
              <w:t>«</w:t>
            </w:r>
            <w:r w:rsidRPr="001D149C">
              <w:rPr>
                <w:lang w:val="kk-KZ"/>
              </w:rPr>
              <w:t xml:space="preserve">Гемопоэтикалық бағаналы </w:t>
            </w:r>
            <w:r w:rsidRPr="001D149C">
              <w:rPr>
                <w:lang w:val="kk-KZ"/>
              </w:rPr>
              <w:lastRenderedPageBreak/>
              <w:t>клеткалардың бейімделгіштігі</w:t>
            </w:r>
            <w:r>
              <w:rPr>
                <w:lang w:eastAsia="en-US"/>
              </w:rPr>
              <w:t>»</w:t>
            </w:r>
          </w:p>
        </w:tc>
        <w:tc>
          <w:tcPr>
            <w:tcW w:w="2835" w:type="dxa"/>
          </w:tcPr>
          <w:p w:rsidR="00162FA8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1D149C">
              <w:rPr>
                <w:lang w:val="kk-KZ"/>
              </w:rPr>
              <w:lastRenderedPageBreak/>
              <w:t>Гемопоэтикалық бағаналы клеткалардың бейімделгіштігі</w:t>
            </w:r>
            <w:r>
              <w:rPr>
                <w:sz w:val="22"/>
                <w:szCs w:val="22"/>
                <w:lang w:val="kk-KZ" w:eastAsia="en-US"/>
              </w:rPr>
              <w:t xml:space="preserve">нің </w:t>
            </w:r>
            <w:r>
              <w:rPr>
                <w:sz w:val="22"/>
                <w:szCs w:val="22"/>
                <w:lang w:val="kk-KZ" w:eastAsia="en-US"/>
              </w:rPr>
              <w:lastRenderedPageBreak/>
              <w:t>механизмдерін түсіну және білу</w:t>
            </w:r>
          </w:p>
          <w:p w:rsidR="00162FA8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</w:p>
          <w:p w:rsidR="00162FA8" w:rsidRPr="00481952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110" w:type="dxa"/>
          </w:tcPr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lastRenderedPageBreak/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</w:t>
            </w:r>
            <w:r w:rsidRPr="00F03221">
              <w:rPr>
                <w:rFonts w:ascii="Times New Roman" w:hAnsi="Times New Roman" w:cs="Times New Roman"/>
              </w:rPr>
              <w:lastRenderedPageBreak/>
              <w:t>методическое пособие.- СПб.: СпецЛит,2010.-319 с.</w:t>
            </w:r>
          </w:p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162FA8" w:rsidRPr="009000B3" w:rsidRDefault="00162FA8" w:rsidP="00162F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  <w:p w:rsidR="00162FA8" w:rsidRPr="009000B3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62FA8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1.</w:t>
            </w:r>
            <w:r w:rsidRPr="001D149C">
              <w:rPr>
                <w:rFonts w:ascii="Times New Roman" w:hAnsi="Times New Roman"/>
                <w:sz w:val="24"/>
                <w:szCs w:val="24"/>
                <w:lang w:val="kk-KZ"/>
              </w:rPr>
              <w:t>Гемопоэтикалық бағаналы клеткалардың бейімделгіштігі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2FA8" w:rsidRPr="006E2E20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2. </w:t>
            </w:r>
            <w:r w:rsidRPr="001D149C">
              <w:rPr>
                <w:rFonts w:ascii="Times New Roman" w:hAnsi="Times New Roman"/>
                <w:sz w:val="24"/>
                <w:szCs w:val="24"/>
                <w:lang w:val="kk-KZ"/>
              </w:rPr>
              <w:t>Гемопоэтикалық бағаналы клеткалардың бейімделгіштігі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нің үлгілері және әртүрлі ауруларды емдеуде қолдану мүмкіндігі</w:t>
            </w:r>
          </w:p>
          <w:p w:rsidR="00162FA8" w:rsidRPr="006E2E20" w:rsidRDefault="00162FA8" w:rsidP="00162FA8">
            <w:pPr>
              <w:ind w:left="72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62FA8" w:rsidRPr="006E2E20" w:rsidRDefault="00162FA8" w:rsidP="00162FA8">
            <w:pPr>
              <w:ind w:left="72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62FA8" w:rsidRPr="006E2E20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162FA8" w:rsidRPr="00D55404" w:rsidRDefault="00162FA8" w:rsidP="00162F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10</w:t>
            </w:r>
          </w:p>
        </w:tc>
      </w:tr>
      <w:tr w:rsidR="00162FA8" w:rsidRPr="0064502E" w:rsidTr="00950178">
        <w:tc>
          <w:tcPr>
            <w:tcW w:w="3256" w:type="dxa"/>
          </w:tcPr>
          <w:p w:rsidR="00162FA8" w:rsidRPr="00457EAF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BE099D">
              <w:t>С</w:t>
            </w:r>
            <w:r>
              <w:rPr>
                <w:lang w:val="kk-KZ"/>
              </w:rPr>
              <w:t>С</w:t>
            </w:r>
            <w:r>
              <w:rPr>
                <w:sz w:val="22"/>
                <w:szCs w:val="22"/>
                <w:lang w:val="kk-KZ" w:eastAsia="en-US"/>
              </w:rPr>
              <w:t xml:space="preserve"> 13. Т</w:t>
            </w:r>
            <w:r>
              <w:rPr>
                <w:sz w:val="22"/>
                <w:szCs w:val="22"/>
                <w:lang w:val="kk-KZ" w:eastAsia="en-US"/>
              </w:rPr>
              <w:t>ақырыбы</w:t>
            </w:r>
            <w:r>
              <w:rPr>
                <w:sz w:val="22"/>
                <w:szCs w:val="22"/>
                <w:lang w:val="kk-KZ" w:eastAsia="en-US"/>
              </w:rPr>
              <w:t xml:space="preserve">: </w:t>
            </w:r>
            <w:r w:rsidRPr="00DD7953">
              <w:rPr>
                <w:lang w:val="kk-KZ" w:eastAsia="en-US"/>
              </w:rPr>
              <w:t>«</w:t>
            </w:r>
            <w:r w:rsidRPr="001D149C">
              <w:rPr>
                <w:lang w:val="kk-KZ"/>
              </w:rPr>
              <w:t>Медицинада гемопоэздің цитокинді реттелуін қолдану</w:t>
            </w:r>
            <w:r>
              <w:t>».</w:t>
            </w:r>
          </w:p>
        </w:tc>
        <w:tc>
          <w:tcPr>
            <w:tcW w:w="2835" w:type="dxa"/>
          </w:tcPr>
          <w:p w:rsidR="00162FA8" w:rsidRPr="00C82F16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Г</w:t>
            </w:r>
            <w:r w:rsidRPr="001D149C">
              <w:rPr>
                <w:lang w:val="kk-KZ"/>
              </w:rPr>
              <w:t>емопоэздің</w:t>
            </w:r>
            <w:r>
              <w:rPr>
                <w:lang w:val="kk-KZ"/>
              </w:rPr>
              <w:t xml:space="preserve"> цитокинді реттелуі механизмін  талдау, түсіну, білу</w:t>
            </w:r>
          </w:p>
        </w:tc>
        <w:tc>
          <w:tcPr>
            <w:tcW w:w="4110" w:type="dxa"/>
          </w:tcPr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162FA8" w:rsidRPr="00457EAF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3544" w:type="dxa"/>
          </w:tcPr>
          <w:p w:rsidR="00162FA8" w:rsidRPr="00FA0351" w:rsidRDefault="00162FA8" w:rsidP="00162FA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A0351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lang w:val="kk-KZ"/>
              </w:rPr>
              <w:t>Гемопоэздің ц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итокин</w:t>
            </w:r>
            <w:proofErr w:type="spellEnd"/>
            <w:r>
              <w:rPr>
                <w:rFonts w:ascii="Times New Roman" w:hAnsi="Times New Roman" w:cs="Times New Roman"/>
                <w:bCs/>
                <w:lang w:val="kk-KZ"/>
              </w:rPr>
              <w:t>ді реттелуі</w:t>
            </w:r>
          </w:p>
          <w:p w:rsidR="00162FA8" w:rsidRDefault="00162FA8" w:rsidP="00162FA8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FA0351">
              <w:rPr>
                <w:rFonts w:ascii="Times New Roman" w:hAnsi="Times New Roman" w:cs="Times New Roman"/>
                <w:bCs/>
              </w:rPr>
              <w:t>2.</w:t>
            </w:r>
            <w:r>
              <w:rPr>
                <w:rFonts w:ascii="Times New Roman" w:hAnsi="Times New Roman" w:cs="Times New Roman"/>
                <w:bCs/>
                <w:lang w:val="kk-KZ"/>
              </w:rPr>
              <w:t>Гемопоэздің цитокинді реттелуін медицинада қолдану</w:t>
            </w:r>
          </w:p>
          <w:p w:rsidR="00162FA8" w:rsidRPr="001128A0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 w:rsidRPr="00FA035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92" w:type="dxa"/>
          </w:tcPr>
          <w:p w:rsidR="00162FA8" w:rsidRPr="00D55404" w:rsidRDefault="00162FA8" w:rsidP="00162F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62FA8" w:rsidRPr="00457EAF" w:rsidTr="00950178">
        <w:tc>
          <w:tcPr>
            <w:tcW w:w="3256" w:type="dxa"/>
          </w:tcPr>
          <w:p w:rsidR="00162FA8" w:rsidRPr="00457EAF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BE099D">
              <w:t>СЗ</w:t>
            </w:r>
            <w:r>
              <w:rPr>
                <w:sz w:val="22"/>
                <w:szCs w:val="22"/>
                <w:lang w:val="kk-KZ" w:eastAsia="en-US"/>
              </w:rPr>
              <w:t xml:space="preserve"> 14. Тема: </w:t>
            </w:r>
            <w:r w:rsidRPr="00754F7A">
              <w:rPr>
                <w:lang w:val="kk-KZ" w:eastAsia="en-US"/>
              </w:rPr>
              <w:t>«</w:t>
            </w:r>
            <w:r w:rsidRPr="001D149C">
              <w:rPr>
                <w:lang w:val="kk-KZ"/>
              </w:rPr>
              <w:t>Мүшелерді қалпына келтіру үшін бағаналы клеткаларды қолдану</w:t>
            </w:r>
            <w:r w:rsidRPr="00DE0DF6">
              <w:rPr>
                <w:lang w:val="kk-KZ"/>
              </w:rPr>
              <w:t>».</w:t>
            </w:r>
          </w:p>
        </w:tc>
        <w:tc>
          <w:tcPr>
            <w:tcW w:w="2835" w:type="dxa"/>
          </w:tcPr>
          <w:p w:rsidR="00162FA8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Знать, понимать, анализировать, применять стволовые клетки в клеточной терапии</w:t>
            </w:r>
          </w:p>
          <w:p w:rsidR="00162FA8" w:rsidRPr="00457EAF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 xml:space="preserve">Жасушалық терапияда </w:t>
            </w:r>
            <w:r w:rsidRPr="001D149C">
              <w:rPr>
                <w:lang w:val="kk-KZ"/>
              </w:rPr>
              <w:t xml:space="preserve">бағаналы клеткаларды </w:t>
            </w:r>
            <w:r w:rsidRPr="001D149C">
              <w:rPr>
                <w:lang w:val="kk-KZ"/>
              </w:rPr>
              <w:lastRenderedPageBreak/>
              <w:t>қолдану</w:t>
            </w:r>
            <w:r>
              <w:rPr>
                <w:lang w:val="kk-KZ"/>
              </w:rPr>
              <w:t xml:space="preserve">, түсіну, білу, талдау, </w:t>
            </w:r>
          </w:p>
        </w:tc>
        <w:tc>
          <w:tcPr>
            <w:tcW w:w="4110" w:type="dxa"/>
          </w:tcPr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lastRenderedPageBreak/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lastRenderedPageBreak/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162FA8" w:rsidRPr="00457EAF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3544" w:type="dxa"/>
          </w:tcPr>
          <w:p w:rsidR="00162FA8" w:rsidRDefault="00162FA8" w:rsidP="00162FA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 Жасушалық терапияның мәселелері</w:t>
            </w:r>
          </w:p>
          <w:p w:rsidR="00162FA8" w:rsidRPr="003B3CEF" w:rsidRDefault="00162FA8" w:rsidP="00162FA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1D149C">
              <w:rPr>
                <w:rFonts w:ascii="Times New Roman" w:hAnsi="Times New Roman"/>
                <w:sz w:val="24"/>
                <w:szCs w:val="24"/>
                <w:lang w:val="kk-KZ"/>
              </w:rPr>
              <w:t>Мүшелерді қалпына келтіру үшін бағаналы клеткаларды қолдану</w:t>
            </w:r>
          </w:p>
        </w:tc>
        <w:tc>
          <w:tcPr>
            <w:tcW w:w="992" w:type="dxa"/>
          </w:tcPr>
          <w:p w:rsidR="00162FA8" w:rsidRPr="00457EAF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162FA8" w:rsidRPr="00457EAF" w:rsidTr="00950178">
        <w:tc>
          <w:tcPr>
            <w:tcW w:w="3256" w:type="dxa"/>
          </w:tcPr>
          <w:p w:rsidR="00162FA8" w:rsidRPr="00E25D7B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BE099D">
              <w:t>СЗ</w:t>
            </w:r>
            <w:r>
              <w:rPr>
                <w:sz w:val="22"/>
                <w:szCs w:val="22"/>
                <w:lang w:val="kk-KZ" w:eastAsia="en-US"/>
              </w:rPr>
              <w:t xml:space="preserve"> 15. Тема: </w:t>
            </w:r>
            <w:r w:rsidRPr="0003311B">
              <w:rPr>
                <w:lang w:val="kk-KZ" w:eastAsia="en-US"/>
              </w:rPr>
              <w:t>«</w:t>
            </w:r>
            <w:proofErr w:type="spellStart"/>
            <w:r>
              <w:rPr>
                <w:bCs/>
              </w:rPr>
              <w:t>Терапевти</w:t>
            </w:r>
            <w:proofErr w:type="spellEnd"/>
            <w:r>
              <w:rPr>
                <w:bCs/>
                <w:lang w:val="kk-KZ"/>
              </w:rPr>
              <w:t>калық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клондау</w:t>
            </w:r>
            <w:proofErr w:type="spellEnd"/>
            <w:r w:rsidRPr="0003311B">
              <w:t>»</w:t>
            </w:r>
            <w:r>
              <w:t>.</w:t>
            </w:r>
          </w:p>
        </w:tc>
        <w:tc>
          <w:tcPr>
            <w:tcW w:w="2835" w:type="dxa"/>
          </w:tcPr>
          <w:p w:rsidR="00162FA8" w:rsidRPr="00E25D7B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t>Т</w:t>
            </w:r>
            <w:proofErr w:type="spellStart"/>
            <w:r>
              <w:rPr>
                <w:sz w:val="22"/>
                <w:szCs w:val="22"/>
                <w:lang w:eastAsia="en-US"/>
              </w:rPr>
              <w:t>ерапевти</w:t>
            </w:r>
            <w:proofErr w:type="spellEnd"/>
            <w:r>
              <w:rPr>
                <w:sz w:val="22"/>
                <w:szCs w:val="22"/>
                <w:lang w:val="kk-KZ" w:eastAsia="en-US"/>
              </w:rPr>
              <w:t xml:space="preserve">калық </w:t>
            </w:r>
            <w:r>
              <w:rPr>
                <w:sz w:val="22"/>
                <w:szCs w:val="22"/>
                <w:lang w:eastAsia="en-US"/>
              </w:rPr>
              <w:t>клон</w:t>
            </w:r>
            <w:r>
              <w:rPr>
                <w:sz w:val="22"/>
                <w:szCs w:val="22"/>
                <w:lang w:val="kk-KZ" w:eastAsia="en-US"/>
              </w:rPr>
              <w:t>даудың негіздерін түсіну және білу</w:t>
            </w:r>
          </w:p>
        </w:tc>
        <w:tc>
          <w:tcPr>
            <w:tcW w:w="4110" w:type="dxa"/>
          </w:tcPr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 w:rsidRPr="00F03221">
              <w:rPr>
                <w:rFonts w:ascii="Times New Roman" w:hAnsi="Times New Roman" w:cs="Times New Roman"/>
              </w:rPr>
              <w:t xml:space="preserve">1.Попов Б.В. Введение в клеточную биологию стволовых </w:t>
            </w:r>
            <w:proofErr w:type="gramStart"/>
            <w:r w:rsidRPr="00F03221">
              <w:rPr>
                <w:rFonts w:ascii="Times New Roman" w:hAnsi="Times New Roman" w:cs="Times New Roman"/>
              </w:rPr>
              <w:t>клеток.-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Учебно-методическое пособие.- СПб.: СпецЛит,2010.-319 с.</w:t>
            </w:r>
          </w:p>
          <w:p w:rsidR="00162FA8" w:rsidRPr="00F03221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А.Л.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Start"/>
            <w:r w:rsidRPr="00F03221">
              <w:rPr>
                <w:rFonts w:ascii="Times New Roman" w:hAnsi="Times New Roman" w:cs="Times New Roman"/>
              </w:rPr>
              <w:t>,  Стволовые</w:t>
            </w:r>
            <w:proofErr w:type="gramEnd"/>
            <w:r w:rsidRPr="00F03221">
              <w:rPr>
                <w:rFonts w:ascii="Times New Roman" w:hAnsi="Times New Roman" w:cs="Times New Roman"/>
              </w:rPr>
              <w:t xml:space="preserve"> клетки: эксперимент, теория, клиника.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F03221">
              <w:rPr>
                <w:rFonts w:ascii="Times New Roman" w:hAnsi="Times New Roman" w:cs="Times New Roman"/>
              </w:rPr>
              <w:t>мбриональ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мезенхимальные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нейральные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и гемо</w:t>
            </w:r>
            <w:r>
              <w:rPr>
                <w:rFonts w:ascii="Times New Roman" w:hAnsi="Times New Roman" w:cs="Times New Roman"/>
              </w:rPr>
              <w:t>-</w:t>
            </w:r>
            <w:r w:rsidRPr="00F03221">
              <w:rPr>
                <w:rFonts w:ascii="Times New Roman" w:hAnsi="Times New Roman" w:cs="Times New Roman"/>
              </w:rPr>
              <w:t xml:space="preserve">поэтические стволовые клетки. – Черновцы.: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Золот</w:t>
            </w:r>
            <w:r w:rsidRPr="00F0322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221">
              <w:rPr>
                <w:rFonts w:ascii="Times New Roman" w:hAnsi="Times New Roman" w:cs="Times New Roman"/>
              </w:rPr>
              <w:t>литаври</w:t>
            </w:r>
            <w:proofErr w:type="spellEnd"/>
            <w:r w:rsidRPr="00F03221">
              <w:rPr>
                <w:rFonts w:ascii="Times New Roman" w:hAnsi="Times New Roman" w:cs="Times New Roman"/>
              </w:rPr>
              <w:t>, 2004. – 505 с.</w:t>
            </w:r>
          </w:p>
          <w:p w:rsidR="00162FA8" w:rsidRPr="00E25D7B" w:rsidRDefault="00162FA8" w:rsidP="00162F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03221">
              <w:rPr>
                <w:rFonts w:ascii="Times New Roman" w:hAnsi="Times New Roman" w:cs="Times New Roman"/>
              </w:rPr>
              <w:t xml:space="preserve">Репин В.С.,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Ржанинова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F03221">
              <w:rPr>
                <w:rFonts w:ascii="Times New Roman" w:hAnsi="Times New Roman" w:cs="Times New Roman"/>
              </w:rPr>
              <w:t>Шаменков</w:t>
            </w:r>
            <w:proofErr w:type="spellEnd"/>
            <w:r w:rsidRPr="00F03221">
              <w:rPr>
                <w:rFonts w:ascii="Times New Roman" w:hAnsi="Times New Roman" w:cs="Times New Roman"/>
              </w:rPr>
              <w:t xml:space="preserve"> Д.А. Эмбриональные стволовые клетки: фундаментальная биология и медицина. – Москва.: «</w:t>
            </w:r>
            <w:proofErr w:type="spellStart"/>
            <w:r w:rsidRPr="00F03221">
              <w:rPr>
                <w:rFonts w:ascii="Times New Roman" w:hAnsi="Times New Roman" w:cs="Times New Roman"/>
                <w:lang w:val="en-US"/>
              </w:rPr>
              <w:t>ReMeTex</w:t>
            </w:r>
            <w:proofErr w:type="spellEnd"/>
            <w:r w:rsidRPr="00F03221">
              <w:rPr>
                <w:rFonts w:ascii="Times New Roman" w:hAnsi="Times New Roman" w:cs="Times New Roman"/>
              </w:rPr>
              <w:t>», 2002. – 225 с.</w:t>
            </w:r>
          </w:p>
        </w:tc>
        <w:tc>
          <w:tcPr>
            <w:tcW w:w="3544" w:type="dxa"/>
          </w:tcPr>
          <w:p w:rsidR="00162FA8" w:rsidRDefault="00162FA8" w:rsidP="00162FA8">
            <w:pPr>
              <w:pStyle w:val="a4"/>
              <w:spacing w:before="0" w:beforeAutospacing="0" w:after="0" w:afterAutospacing="0"/>
              <w:jc w:val="both"/>
            </w:pPr>
            <w:r>
              <w:rPr>
                <w:bCs/>
              </w:rPr>
              <w:t xml:space="preserve">1. </w:t>
            </w:r>
            <w:r w:rsidRPr="0079326C">
              <w:rPr>
                <w:bCs/>
              </w:rPr>
              <w:t xml:space="preserve"> </w:t>
            </w:r>
            <w:proofErr w:type="spellStart"/>
            <w:r w:rsidRPr="0079326C">
              <w:rPr>
                <w:bCs/>
              </w:rPr>
              <w:t>Клет</w:t>
            </w:r>
            <w:proofErr w:type="spellEnd"/>
            <w:r>
              <w:rPr>
                <w:bCs/>
                <w:lang w:val="kk-KZ"/>
              </w:rPr>
              <w:t>калық</w:t>
            </w:r>
            <w:r w:rsidRPr="0079326C">
              <w:rPr>
                <w:bCs/>
              </w:rPr>
              <w:t xml:space="preserve"> терапия.</w:t>
            </w:r>
            <w:r>
              <w:rPr>
                <w:bCs/>
                <w:lang w:val="kk-KZ"/>
              </w:rPr>
              <w:t xml:space="preserve"> Бағаналық жасушалар және регенеративтік биология</w:t>
            </w:r>
            <w:r w:rsidRPr="0079326C">
              <w:t xml:space="preserve"> </w:t>
            </w:r>
          </w:p>
          <w:p w:rsidR="00162FA8" w:rsidRDefault="00162FA8" w:rsidP="00162FA8">
            <w:pPr>
              <w:pStyle w:val="a4"/>
              <w:spacing w:before="0" w:beforeAutospacing="0" w:after="0" w:afterAutospacing="0"/>
              <w:jc w:val="both"/>
            </w:pPr>
            <w:r>
              <w:t xml:space="preserve">2. </w:t>
            </w:r>
            <w:proofErr w:type="spellStart"/>
            <w:r w:rsidRPr="0079326C">
              <w:t>Клет</w:t>
            </w:r>
            <w:proofErr w:type="spellEnd"/>
            <w:r>
              <w:rPr>
                <w:lang w:val="kk-KZ"/>
              </w:rPr>
              <w:t>калық</w:t>
            </w:r>
            <w:r w:rsidRPr="0079326C">
              <w:t xml:space="preserve"> инженерия. </w:t>
            </w:r>
          </w:p>
          <w:p w:rsidR="00162FA8" w:rsidRPr="005870CD" w:rsidRDefault="00162FA8" w:rsidP="00162FA8">
            <w:pPr>
              <w:pStyle w:val="a4"/>
              <w:spacing w:before="0" w:beforeAutospacing="0" w:after="0" w:afterAutospacing="0"/>
              <w:jc w:val="both"/>
              <w:rPr>
                <w:lang w:val="kk-KZ"/>
              </w:rPr>
            </w:pPr>
            <w:r>
              <w:t xml:space="preserve">3. </w:t>
            </w:r>
            <w:r>
              <w:rPr>
                <w:lang w:val="kk-KZ"/>
              </w:rPr>
              <w:t>Бағаналы клеткаларды өмірді ұзарту үшін пайдалану мүмкіндігі</w:t>
            </w:r>
            <w:r>
              <w:t xml:space="preserve">, </w:t>
            </w:r>
            <w:proofErr w:type="spellStart"/>
            <w:r>
              <w:t>антиэйджинг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162FA8" w:rsidRPr="00D55404" w:rsidRDefault="00162FA8" w:rsidP="00162F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</w:tbl>
    <w:p w:rsidR="00162FA8" w:rsidRPr="00457EAF" w:rsidRDefault="00162FA8" w:rsidP="00162FA8">
      <w:pPr>
        <w:jc w:val="both"/>
        <w:rPr>
          <w:rFonts w:ascii="Times New Roman" w:hAnsi="Times New Roman" w:cs="Times New Roman"/>
        </w:rPr>
      </w:pPr>
    </w:p>
    <w:p w:rsidR="00162FA8" w:rsidRPr="009000B3" w:rsidRDefault="00162FA8" w:rsidP="00162FA8">
      <w:pPr>
        <w:jc w:val="both"/>
        <w:rPr>
          <w:rFonts w:ascii="Times New Roman" w:hAnsi="Times New Roman" w:cs="Times New Roman"/>
          <w:b/>
        </w:rPr>
      </w:pPr>
    </w:p>
    <w:p w:rsidR="00162FA8" w:rsidRDefault="00162FA8" w:rsidP="00162FA8">
      <w:pPr>
        <w:jc w:val="both"/>
      </w:pPr>
    </w:p>
    <w:p w:rsidR="00B1544A" w:rsidRDefault="00B1544A" w:rsidP="00162FA8">
      <w:pPr>
        <w:jc w:val="both"/>
      </w:pPr>
    </w:p>
    <w:sectPr w:rsidR="00B1544A" w:rsidSect="006E2E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4A"/>
    <w:rsid w:val="00162FA8"/>
    <w:rsid w:val="00877A7A"/>
    <w:rsid w:val="00B1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D8A5"/>
  <w15:chartTrackingRefBased/>
  <w15:docId w15:val="{A2A82717-AA57-4617-B985-F0D0524E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FA8"/>
  </w:style>
  <w:style w:type="paragraph" w:styleId="7">
    <w:name w:val="heading 7"/>
    <w:basedOn w:val="a"/>
    <w:next w:val="a"/>
    <w:link w:val="70"/>
    <w:qFormat/>
    <w:rsid w:val="00162FA8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62F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39"/>
    <w:rsid w:val="00162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16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2F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62FA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62FA8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Symbat</dc:creator>
  <cp:keywords/>
  <dc:description/>
  <cp:lastModifiedBy>Symbat</cp:lastModifiedBy>
  <cp:revision>2</cp:revision>
  <dcterms:created xsi:type="dcterms:W3CDTF">2021-01-25T16:43:00Z</dcterms:created>
  <dcterms:modified xsi:type="dcterms:W3CDTF">2021-01-25T17:19:00Z</dcterms:modified>
</cp:coreProperties>
</file>